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B5" w:rsidRPr="0097272B" w:rsidRDefault="00B63AB5" w:rsidP="00B63AB5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Bizony, </w:t>
      </w:r>
      <w:proofErr w:type="spellStart"/>
      <w:r w:rsidRPr="0097272B">
        <w:rPr>
          <w:i/>
          <w:color w:val="000000"/>
        </w:rPr>
        <w:t>bizony</w:t>
      </w:r>
      <w:proofErr w:type="spellEnd"/>
      <w:r w:rsidRPr="0097272B">
        <w:rPr>
          <w:i/>
          <w:color w:val="000000"/>
        </w:rPr>
        <w:t xml:space="preserve">, mondom néktek: ha a búzaszem nem esik a földbe, és nem hal meg, egymaga marad; de ha meghal, sokszoros termést hoz. </w:t>
      </w:r>
      <w:r w:rsidRPr="0097272B">
        <w:rPr>
          <w:bCs/>
          <w:i/>
          <w:color w:val="000000"/>
        </w:rPr>
        <w:t>(Jn 12,24)</w:t>
      </w:r>
    </w:p>
    <w:p w:rsidR="00B63AB5" w:rsidRDefault="00B63AB5" w:rsidP="00B63AB5">
      <w:pPr>
        <w:pStyle w:val="Nincstrkz"/>
        <w:rPr>
          <w:color w:val="000000"/>
        </w:rPr>
      </w:pPr>
    </w:p>
    <w:p w:rsidR="00B63AB5" w:rsidRDefault="00B63AB5" w:rsidP="00B63AB5">
      <w:pPr>
        <w:pStyle w:val="Nincstrkz"/>
        <w:rPr>
          <w:color w:val="000000"/>
        </w:rPr>
      </w:pPr>
      <w:r>
        <w:rPr>
          <w:color w:val="000000"/>
        </w:rPr>
        <w:t xml:space="preserve">A természeti példát mindenki érti. Főleg akkor volt közismert. A mag a földben elhal, ez a feltétele egy új növény létrejöttének. Ez a megsokszorozódás menete is, egy magból sok. Jézus ezt a példát hozza annak bemutatására, ami következni fog. A halál szomorú tény, de van örömteli következménye. Persze nekünk sokkal egyszerűbb ezt felfogni, mint ott és akkor a tanítványoknak. Bár Jézus többször beszélt haláláról és feltámadásáról, tanítványai számára mindez idegen maradt. </w:t>
      </w:r>
    </w:p>
    <w:p w:rsidR="00B63AB5" w:rsidRDefault="00B63AB5" w:rsidP="00B63AB5">
      <w:pPr>
        <w:pStyle w:val="Nincstrkz"/>
        <w:rPr>
          <w:color w:val="000000"/>
        </w:rPr>
      </w:pPr>
      <w:r>
        <w:rPr>
          <w:color w:val="000000"/>
        </w:rPr>
        <w:t xml:space="preserve">Jézus halála hozta el azt a lehetőséget, hogy az embert Istentől elválasztó fal leomoljon. Ne akadályozza a bűn a Vele való kapcsolatot. Ma is szabad az út! </w:t>
      </w:r>
      <w:r w:rsidRPr="003611B7">
        <w:rPr>
          <w:i/>
          <w:color w:val="000000"/>
        </w:rPr>
        <w:t>Vadon Gyula</w:t>
      </w:r>
      <w:r>
        <w:rPr>
          <w:color w:val="000000"/>
        </w:rP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B5"/>
    <w:rsid w:val="00181CA8"/>
    <w:rsid w:val="00186D62"/>
    <w:rsid w:val="007A2F78"/>
    <w:rsid w:val="008A3C11"/>
    <w:rsid w:val="00B63AB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Company>Pétáv Kft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2016-09-22T10:05:00Z</dcterms:created>
  <dcterms:modified xsi:type="dcterms:W3CDTF">2016-09-22T10:05:00Z</dcterms:modified>
</cp:coreProperties>
</file>